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5BA76"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2C6DEF" w:rsidRPr="00806743" w14:paraId="7E051B74" w14:textId="77777777" w:rsidTr="009272B7">
        <w:trPr>
          <w:trHeight w:val="1379"/>
        </w:trPr>
        <w:tc>
          <w:tcPr>
            <w:tcW w:w="4957" w:type="dxa"/>
            <w:gridSpan w:val="2"/>
          </w:tcPr>
          <w:p w14:paraId="04D45705" w14:textId="7A1E6197" w:rsidR="002C6DEF" w:rsidRPr="00C57912" w:rsidRDefault="002C6DEF">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2C6DEF" w:rsidRPr="00C57912" w:rsidRDefault="002C6DEF">
            <w:pPr>
              <w:spacing w:after="0" w:line="240" w:lineRule="auto"/>
              <w:rPr>
                <w:rFonts w:ascii="Book Antiqua" w:eastAsia="Times New Roman" w:hAnsi="Book Antiqua" w:cs="Times New Roman"/>
                <w:sz w:val="20"/>
                <w:szCs w:val="20"/>
                <w:lang w:eastAsia="en-US"/>
              </w:rPr>
            </w:pPr>
          </w:p>
          <w:p w14:paraId="680E2D40" w14:textId="77777777" w:rsidR="002C6DEF" w:rsidRPr="00C57912" w:rsidRDefault="002C6DEF">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2C6DEF" w:rsidRPr="00C57912" w:rsidRDefault="002C6DEF">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1A3D5E89" w14:textId="77777777" w:rsidR="002C6DEF" w:rsidRPr="00C57912" w:rsidRDefault="002C6DEF">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5BB91E4C" w:rsidR="002C6DEF" w:rsidRPr="00C57912" w:rsidRDefault="002C6DEF" w:rsidP="009272B7">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This is a non-competitive grant scheme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providing funding</w:t>
                            </w:r>
                            <w:r w:rsidRPr="000F6806">
                              <w:rPr>
                                <w:rFonts w:asciiTheme="minorHAnsi" w:hAnsiTheme="minorHAnsi"/>
                                <w:sz w:val="15"/>
                                <w:szCs w:val="15"/>
                              </w:rPr>
                              <w:t>;</w:t>
                            </w:r>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2B30CE">
              <w:rPr>
                <w:rFonts w:ascii="Book Antiqua" w:eastAsia="Times New Roman" w:hAnsi="Book Antiqua" w:cs="Times New Roman"/>
                <w:b/>
                <w:sz w:val="24"/>
                <w:szCs w:val="24"/>
              </w:rPr>
            </w:r>
            <w:r w:rsidR="002B30CE">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Pr="007540A4"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1FB75DB0" w14:textId="77777777" w:rsidR="00E901AB" w:rsidRDefault="00E901AB" w:rsidP="00E901AB">
      <w:pPr>
        <w:tabs>
          <w:tab w:val="left" w:pos="2160"/>
        </w:tabs>
        <w:spacing w:after="0"/>
        <w:ind w:right="71"/>
        <w:rPr>
          <w:rFonts w:ascii="Book Antiqua" w:hAnsi="Book Antiqua"/>
          <w:bCs/>
          <w:sz w:val="17"/>
          <w:szCs w:val="17"/>
        </w:rPr>
      </w:pPr>
    </w:p>
    <w:tbl>
      <w:tblPr>
        <w:tblStyle w:val="GridTable1Light"/>
        <w:tblW w:w="8985" w:type="dxa"/>
        <w:tblLook w:val="04A0" w:firstRow="1" w:lastRow="0" w:firstColumn="1" w:lastColumn="0" w:noHBand="0" w:noVBand="1"/>
      </w:tblPr>
      <w:tblGrid>
        <w:gridCol w:w="4780"/>
        <w:gridCol w:w="1300"/>
        <w:gridCol w:w="941"/>
        <w:gridCol w:w="1023"/>
        <w:gridCol w:w="941"/>
      </w:tblGrid>
      <w:tr w:rsidR="009B0A81" w:rsidRPr="009B0A81" w14:paraId="5BD9A083" w14:textId="77777777" w:rsidTr="001463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noWrap/>
          </w:tcPr>
          <w:p w14:paraId="14336068" w14:textId="3DA55544" w:rsidR="009B0A81" w:rsidRPr="009B0A81" w:rsidRDefault="009B0A81" w:rsidP="009B0A81">
            <w:pPr>
              <w:rPr>
                <w:rFonts w:ascii="Calibri" w:eastAsia="Times New Roman" w:hAnsi="Calibri" w:cs="Calibri"/>
                <w:color w:val="000000"/>
                <w:lang w:eastAsia="en-GB"/>
              </w:rPr>
            </w:pPr>
            <w:r>
              <w:rPr>
                <w:rFonts w:ascii="Calibri" w:eastAsia="Times New Roman" w:hAnsi="Calibri" w:cs="Calibri"/>
                <w:color w:val="000000"/>
                <w:lang w:eastAsia="en-GB"/>
              </w:rPr>
              <w:t>Item</w:t>
            </w:r>
          </w:p>
        </w:tc>
        <w:tc>
          <w:tcPr>
            <w:tcW w:w="1300" w:type="dxa"/>
            <w:noWrap/>
          </w:tcPr>
          <w:p w14:paraId="12063506" w14:textId="6351F9BB" w:rsidR="009B0A81" w:rsidRPr="009B0A81" w:rsidRDefault="009B0A81" w:rsidP="009B0A8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Code</w:t>
            </w:r>
          </w:p>
        </w:tc>
        <w:tc>
          <w:tcPr>
            <w:tcW w:w="941" w:type="dxa"/>
            <w:noWrap/>
          </w:tcPr>
          <w:p w14:paraId="132CE659" w14:textId="67DE4273" w:rsidR="009B0A81" w:rsidRPr="009B0A81" w:rsidRDefault="009B0A81" w:rsidP="009B0A8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Cost</w:t>
            </w:r>
          </w:p>
        </w:tc>
        <w:tc>
          <w:tcPr>
            <w:tcW w:w="1023" w:type="dxa"/>
            <w:noWrap/>
          </w:tcPr>
          <w:p w14:paraId="3C8D9C87" w14:textId="6381075E" w:rsidR="009B0A81" w:rsidRPr="009B0A81" w:rsidRDefault="009B0A81" w:rsidP="009B0A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Quantity</w:t>
            </w:r>
          </w:p>
        </w:tc>
        <w:tc>
          <w:tcPr>
            <w:tcW w:w="941" w:type="dxa"/>
            <w:noWrap/>
          </w:tcPr>
          <w:p w14:paraId="1FBAC9BA" w14:textId="17A827E3" w:rsidR="009B0A81" w:rsidRPr="009B0A81" w:rsidRDefault="009B0A81" w:rsidP="009B0A8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Total</w:t>
            </w:r>
          </w:p>
        </w:tc>
      </w:tr>
      <w:tr w:rsidR="009B0A81" w:rsidRPr="009B0A81" w14:paraId="3EE07A58"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12F35D96" w14:textId="2185F306" w:rsidR="009B0A81" w:rsidRPr="009B0A81" w:rsidRDefault="002B30CE" w:rsidP="009B0A81">
            <w:pPr>
              <w:rPr>
                <w:rFonts w:ascii="Calibri" w:eastAsia="Times New Roman" w:hAnsi="Calibri" w:cs="Calibri"/>
                <w:color w:val="000000"/>
                <w:lang w:eastAsia="en-GB"/>
              </w:rPr>
            </w:pPr>
            <w:hyperlink r:id="rId12" w:history="1">
              <w:r w:rsidR="009B0A81" w:rsidRPr="009B0A81">
                <w:rPr>
                  <w:rStyle w:val="Hyperlink"/>
                  <w:rFonts w:ascii="Calibri" w:eastAsia="Times New Roman" w:hAnsi="Calibri" w:cs="Calibri"/>
                  <w:b w:val="0"/>
                  <w:bCs w:val="0"/>
                  <w:lang w:eastAsia="en-GB"/>
                </w:rPr>
                <w:t>Light Panel A2 - Includes guide</w:t>
              </w:r>
            </w:hyperlink>
          </w:p>
        </w:tc>
        <w:tc>
          <w:tcPr>
            <w:tcW w:w="1300" w:type="dxa"/>
            <w:noWrap/>
            <w:hideMark/>
          </w:tcPr>
          <w:p w14:paraId="1D59F971"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486698</w:t>
            </w:r>
          </w:p>
        </w:tc>
        <w:tc>
          <w:tcPr>
            <w:tcW w:w="941" w:type="dxa"/>
            <w:noWrap/>
            <w:hideMark/>
          </w:tcPr>
          <w:p w14:paraId="1FC33580"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£116.49</w:t>
            </w:r>
          </w:p>
        </w:tc>
        <w:tc>
          <w:tcPr>
            <w:tcW w:w="1023" w:type="dxa"/>
            <w:noWrap/>
            <w:hideMark/>
          </w:tcPr>
          <w:p w14:paraId="1EE833FD"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2</w:t>
            </w:r>
          </w:p>
        </w:tc>
        <w:tc>
          <w:tcPr>
            <w:tcW w:w="941" w:type="dxa"/>
            <w:noWrap/>
            <w:hideMark/>
          </w:tcPr>
          <w:p w14:paraId="4D1F2522"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£232.98</w:t>
            </w:r>
          </w:p>
        </w:tc>
      </w:tr>
      <w:tr w:rsidR="009B0A81" w:rsidRPr="009B0A81" w14:paraId="331BE1A6"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4C25883" w14:textId="3DCFFAE3" w:rsidR="009B0A81" w:rsidRPr="009B0A81" w:rsidRDefault="002B30CE" w:rsidP="009B0A81">
            <w:pPr>
              <w:rPr>
                <w:rFonts w:ascii="Calibri" w:eastAsia="Times New Roman" w:hAnsi="Calibri" w:cs="Calibri"/>
                <w:color w:val="000000"/>
                <w:lang w:eastAsia="en-GB"/>
              </w:rPr>
            </w:pPr>
            <w:hyperlink r:id="rId13" w:history="1">
              <w:r w:rsidR="009B0A81" w:rsidRPr="009B0A81">
                <w:rPr>
                  <w:rStyle w:val="Hyperlink"/>
                  <w:rFonts w:ascii="Calibri" w:eastAsia="Times New Roman" w:hAnsi="Calibri" w:cs="Calibri"/>
                  <w:b w:val="0"/>
                  <w:bCs w:val="0"/>
                  <w:lang w:eastAsia="en-GB"/>
                </w:rPr>
                <w:t>A2 light panel covers</w:t>
              </w:r>
            </w:hyperlink>
          </w:p>
        </w:tc>
        <w:tc>
          <w:tcPr>
            <w:tcW w:w="1300" w:type="dxa"/>
            <w:noWrap/>
            <w:hideMark/>
          </w:tcPr>
          <w:p w14:paraId="6ECA6B8F"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465330</w:t>
            </w:r>
          </w:p>
        </w:tc>
        <w:tc>
          <w:tcPr>
            <w:tcW w:w="941" w:type="dxa"/>
            <w:noWrap/>
            <w:hideMark/>
          </w:tcPr>
          <w:p w14:paraId="668D4236"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£42.99</w:t>
            </w:r>
          </w:p>
        </w:tc>
        <w:tc>
          <w:tcPr>
            <w:tcW w:w="1023" w:type="dxa"/>
            <w:noWrap/>
            <w:hideMark/>
          </w:tcPr>
          <w:p w14:paraId="5431F5CC"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2</w:t>
            </w:r>
          </w:p>
        </w:tc>
        <w:tc>
          <w:tcPr>
            <w:tcW w:w="941" w:type="dxa"/>
            <w:noWrap/>
            <w:hideMark/>
          </w:tcPr>
          <w:p w14:paraId="1BAF6755"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£85.98</w:t>
            </w:r>
          </w:p>
        </w:tc>
      </w:tr>
      <w:tr w:rsidR="009B0A81" w:rsidRPr="009B0A81" w14:paraId="28DB711C"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FAC78DE" w14:textId="79593BEB" w:rsidR="009B0A81" w:rsidRPr="009B0A81" w:rsidRDefault="002B30CE" w:rsidP="009B0A81">
            <w:pPr>
              <w:rPr>
                <w:rFonts w:ascii="Calibri" w:eastAsia="Times New Roman" w:hAnsi="Calibri" w:cs="Calibri"/>
                <w:color w:val="000000"/>
                <w:lang w:eastAsia="en-GB"/>
              </w:rPr>
            </w:pPr>
            <w:hyperlink r:id="rId14" w:history="1">
              <w:r w:rsidR="009B0A81" w:rsidRPr="009B0A81">
                <w:rPr>
                  <w:rStyle w:val="Hyperlink"/>
                  <w:rFonts w:ascii="Calibri" w:eastAsia="Times New Roman" w:hAnsi="Calibri" w:cs="Calibri"/>
                  <w:b w:val="0"/>
                  <w:bCs w:val="0"/>
                  <w:lang w:eastAsia="en-GB"/>
                </w:rPr>
                <w:t>Dark Den</w:t>
              </w:r>
            </w:hyperlink>
          </w:p>
        </w:tc>
        <w:tc>
          <w:tcPr>
            <w:tcW w:w="1300" w:type="dxa"/>
            <w:noWrap/>
            <w:hideMark/>
          </w:tcPr>
          <w:p w14:paraId="26A5B524"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802020</w:t>
            </w:r>
          </w:p>
        </w:tc>
        <w:tc>
          <w:tcPr>
            <w:tcW w:w="941" w:type="dxa"/>
            <w:noWrap/>
            <w:hideMark/>
          </w:tcPr>
          <w:p w14:paraId="3E22ED69"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£60.49</w:t>
            </w:r>
          </w:p>
        </w:tc>
        <w:tc>
          <w:tcPr>
            <w:tcW w:w="1023" w:type="dxa"/>
            <w:noWrap/>
            <w:hideMark/>
          </w:tcPr>
          <w:p w14:paraId="5CFAABFC"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17A4D065"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£60.49</w:t>
            </w:r>
          </w:p>
        </w:tc>
      </w:tr>
      <w:tr w:rsidR="009B0A81" w:rsidRPr="009B0A81" w14:paraId="766F88FE"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058EFE6A" w14:textId="353715CD" w:rsidR="009B0A81" w:rsidRPr="009B0A81" w:rsidRDefault="002B30CE" w:rsidP="009B0A81">
            <w:pPr>
              <w:rPr>
                <w:rFonts w:ascii="Calibri" w:eastAsia="Times New Roman" w:hAnsi="Calibri" w:cs="Calibri"/>
                <w:color w:val="000000"/>
                <w:lang w:eastAsia="en-GB"/>
              </w:rPr>
            </w:pPr>
            <w:hyperlink r:id="rId15" w:history="1">
              <w:r w:rsidR="009B0A81" w:rsidRPr="009B0A81">
                <w:rPr>
                  <w:rStyle w:val="Hyperlink"/>
                  <w:rFonts w:ascii="Calibri" w:eastAsia="Times New Roman" w:hAnsi="Calibri" w:cs="Calibri"/>
                  <w:b w:val="0"/>
                  <w:bCs w:val="0"/>
                  <w:lang w:eastAsia="en-GB"/>
                </w:rPr>
                <w:t>Dark Den Accessories Kit</w:t>
              </w:r>
            </w:hyperlink>
          </w:p>
        </w:tc>
        <w:tc>
          <w:tcPr>
            <w:tcW w:w="1300" w:type="dxa"/>
            <w:noWrap/>
            <w:hideMark/>
          </w:tcPr>
          <w:p w14:paraId="59C2E7AC"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801276</w:t>
            </w:r>
          </w:p>
        </w:tc>
        <w:tc>
          <w:tcPr>
            <w:tcW w:w="941" w:type="dxa"/>
            <w:noWrap/>
            <w:hideMark/>
          </w:tcPr>
          <w:p w14:paraId="253E900C"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£69.99</w:t>
            </w:r>
          </w:p>
        </w:tc>
        <w:tc>
          <w:tcPr>
            <w:tcW w:w="1023" w:type="dxa"/>
            <w:noWrap/>
            <w:hideMark/>
          </w:tcPr>
          <w:p w14:paraId="6C28D8AD"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760D4727"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£69.99</w:t>
            </w:r>
          </w:p>
        </w:tc>
      </w:tr>
      <w:tr w:rsidR="009B0A81" w:rsidRPr="009B0A81" w14:paraId="1851106F"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2FE772C8" w14:textId="4AC71B82" w:rsidR="009B0A81" w:rsidRPr="009B0A81" w:rsidRDefault="002B30CE" w:rsidP="009B0A81">
            <w:pPr>
              <w:rPr>
                <w:rFonts w:ascii="Calibri" w:eastAsia="Times New Roman" w:hAnsi="Calibri" w:cs="Calibri"/>
                <w:color w:val="000000"/>
                <w:lang w:eastAsia="en-GB"/>
              </w:rPr>
            </w:pPr>
            <w:hyperlink r:id="rId16" w:history="1">
              <w:proofErr w:type="spellStart"/>
              <w:r w:rsidR="009B0A81" w:rsidRPr="009B0A81">
                <w:rPr>
                  <w:rStyle w:val="Hyperlink"/>
                  <w:rFonts w:ascii="Calibri" w:eastAsia="Times New Roman" w:hAnsi="Calibri" w:cs="Calibri"/>
                  <w:b w:val="0"/>
                  <w:bCs w:val="0"/>
                  <w:lang w:eastAsia="en-GB"/>
                </w:rPr>
                <w:t>TickIt</w:t>
              </w:r>
              <w:proofErr w:type="spellEnd"/>
              <w:r w:rsidR="009B0A81" w:rsidRPr="009B0A81">
                <w:rPr>
                  <w:rStyle w:val="Hyperlink"/>
                  <w:rFonts w:ascii="Calibri" w:eastAsia="Times New Roman" w:hAnsi="Calibri" w:cs="Calibri"/>
                  <w:b w:val="0"/>
                  <w:bCs w:val="0"/>
                  <w:lang w:eastAsia="en-GB"/>
                </w:rPr>
                <w:t xml:space="preserve"> Translucent Module Blocks</w:t>
              </w:r>
            </w:hyperlink>
          </w:p>
        </w:tc>
        <w:tc>
          <w:tcPr>
            <w:tcW w:w="1300" w:type="dxa"/>
            <w:noWrap/>
            <w:hideMark/>
          </w:tcPr>
          <w:p w14:paraId="5D2B3BE5"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806447</w:t>
            </w:r>
          </w:p>
        </w:tc>
        <w:tc>
          <w:tcPr>
            <w:tcW w:w="941" w:type="dxa"/>
            <w:noWrap/>
            <w:hideMark/>
          </w:tcPr>
          <w:p w14:paraId="5EA5A6D7"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£37.99</w:t>
            </w:r>
          </w:p>
        </w:tc>
        <w:tc>
          <w:tcPr>
            <w:tcW w:w="1023" w:type="dxa"/>
            <w:noWrap/>
            <w:hideMark/>
          </w:tcPr>
          <w:p w14:paraId="13FE8077"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25932076"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£37.99</w:t>
            </w:r>
          </w:p>
        </w:tc>
      </w:tr>
      <w:tr w:rsidR="009B0A81" w:rsidRPr="009B0A81" w14:paraId="6C7D81B9"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42725B8A" w14:textId="3E60DA0C" w:rsidR="009B0A81" w:rsidRPr="009B0A81" w:rsidRDefault="002B30CE" w:rsidP="009B0A81">
            <w:pPr>
              <w:rPr>
                <w:rFonts w:ascii="Calibri" w:eastAsia="Times New Roman" w:hAnsi="Calibri" w:cs="Calibri"/>
                <w:lang w:eastAsia="en-GB"/>
              </w:rPr>
            </w:pPr>
            <w:hyperlink r:id="rId17" w:history="1">
              <w:r w:rsidR="009B0A81" w:rsidRPr="009B0A81">
                <w:rPr>
                  <w:rStyle w:val="Hyperlink"/>
                  <w:rFonts w:ascii="Calibri" w:eastAsia="Times New Roman" w:hAnsi="Calibri" w:cs="Calibri"/>
                  <w:b w:val="0"/>
                  <w:bCs w:val="0"/>
                  <w:lang w:eastAsia="en-GB"/>
                </w:rPr>
                <w:t>Colour mixing glasses with lenses</w:t>
              </w:r>
            </w:hyperlink>
          </w:p>
        </w:tc>
        <w:tc>
          <w:tcPr>
            <w:tcW w:w="1300" w:type="dxa"/>
            <w:noWrap/>
            <w:hideMark/>
          </w:tcPr>
          <w:p w14:paraId="382E82AB"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537985</w:t>
            </w:r>
          </w:p>
        </w:tc>
        <w:tc>
          <w:tcPr>
            <w:tcW w:w="941" w:type="dxa"/>
            <w:noWrap/>
            <w:hideMark/>
          </w:tcPr>
          <w:p w14:paraId="6B57A32D"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B0A81">
              <w:rPr>
                <w:rFonts w:ascii="Calibri" w:eastAsia="Times New Roman" w:hAnsi="Calibri" w:cs="Calibri"/>
                <w:color w:val="000000"/>
                <w:lang w:eastAsia="en-GB"/>
              </w:rPr>
              <w:t>£7.69</w:t>
            </w:r>
          </w:p>
        </w:tc>
        <w:tc>
          <w:tcPr>
            <w:tcW w:w="1023" w:type="dxa"/>
            <w:noWrap/>
            <w:hideMark/>
          </w:tcPr>
          <w:p w14:paraId="1C1BD303"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4</w:t>
            </w:r>
          </w:p>
        </w:tc>
        <w:tc>
          <w:tcPr>
            <w:tcW w:w="941" w:type="dxa"/>
            <w:noWrap/>
            <w:hideMark/>
          </w:tcPr>
          <w:p w14:paraId="727ACFA9"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B0A81">
              <w:rPr>
                <w:rFonts w:ascii="Calibri" w:eastAsia="Times New Roman" w:hAnsi="Calibri" w:cs="Calibri"/>
                <w:color w:val="000000"/>
                <w:lang w:eastAsia="en-GB"/>
              </w:rPr>
              <w:t>£30.76</w:t>
            </w:r>
          </w:p>
        </w:tc>
      </w:tr>
      <w:tr w:rsidR="009B0A81" w:rsidRPr="009B0A81" w14:paraId="72171054" w14:textId="77777777" w:rsidTr="00146358">
        <w:trPr>
          <w:trHeight w:val="300"/>
        </w:trPr>
        <w:tc>
          <w:tcPr>
            <w:cnfStyle w:val="001000000000" w:firstRow="0" w:lastRow="0" w:firstColumn="1" w:lastColumn="0" w:oddVBand="0" w:evenVBand="0" w:oddHBand="0" w:evenHBand="0" w:firstRowFirstColumn="0" w:firstRowLastColumn="0" w:lastRowFirstColumn="0" w:lastRowLastColumn="0"/>
            <w:tcW w:w="4780" w:type="dxa"/>
            <w:noWrap/>
            <w:hideMark/>
          </w:tcPr>
          <w:p w14:paraId="25E695D0" w14:textId="723DE127" w:rsidR="009B0A81" w:rsidRPr="009B0A81" w:rsidRDefault="002B30CE" w:rsidP="009B0A81">
            <w:pPr>
              <w:rPr>
                <w:rFonts w:ascii="Calibri" w:eastAsia="Times New Roman" w:hAnsi="Calibri" w:cs="Calibri"/>
                <w:color w:val="000000"/>
                <w:lang w:eastAsia="en-GB"/>
              </w:rPr>
            </w:pPr>
            <w:hyperlink r:id="rId18" w:history="1">
              <w:proofErr w:type="spellStart"/>
              <w:r w:rsidR="009B0A81" w:rsidRPr="009B0A81">
                <w:rPr>
                  <w:rStyle w:val="Hyperlink"/>
                  <w:rFonts w:ascii="Calibri" w:eastAsia="Times New Roman" w:hAnsi="Calibri" w:cs="Calibri"/>
                  <w:b w:val="0"/>
                  <w:bCs w:val="0"/>
                  <w:lang w:eastAsia="en-GB"/>
                </w:rPr>
                <w:t>TickIt</w:t>
              </w:r>
              <w:proofErr w:type="spellEnd"/>
              <w:r w:rsidR="009B0A81" w:rsidRPr="009B0A81">
                <w:rPr>
                  <w:rStyle w:val="Hyperlink"/>
                  <w:rFonts w:ascii="Calibri" w:eastAsia="Times New Roman" w:hAnsi="Calibri" w:cs="Calibri"/>
                  <w:b w:val="0"/>
                  <w:bCs w:val="0"/>
                  <w:lang w:eastAsia="en-GB"/>
                </w:rPr>
                <w:t xml:space="preserve"> Large Mirror Block Set</w:t>
              </w:r>
            </w:hyperlink>
          </w:p>
        </w:tc>
        <w:tc>
          <w:tcPr>
            <w:tcW w:w="1300" w:type="dxa"/>
            <w:noWrap/>
            <w:hideMark/>
          </w:tcPr>
          <w:p w14:paraId="1A0E0CEE"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810540</w:t>
            </w:r>
          </w:p>
        </w:tc>
        <w:tc>
          <w:tcPr>
            <w:tcW w:w="941" w:type="dxa"/>
            <w:noWrap/>
            <w:hideMark/>
          </w:tcPr>
          <w:p w14:paraId="2812BB10"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B0A81">
              <w:rPr>
                <w:rFonts w:ascii="Calibri" w:eastAsia="Times New Roman" w:hAnsi="Calibri" w:cs="Calibri"/>
                <w:color w:val="000000"/>
                <w:lang w:eastAsia="en-GB"/>
              </w:rPr>
              <w:t>£30.49</w:t>
            </w:r>
          </w:p>
        </w:tc>
        <w:tc>
          <w:tcPr>
            <w:tcW w:w="1023" w:type="dxa"/>
            <w:noWrap/>
            <w:hideMark/>
          </w:tcPr>
          <w:p w14:paraId="719F1BEB" w14:textId="77777777" w:rsidR="009B0A81" w:rsidRPr="009B0A81" w:rsidRDefault="009B0A81" w:rsidP="009B0A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1</w:t>
            </w:r>
          </w:p>
        </w:tc>
        <w:tc>
          <w:tcPr>
            <w:tcW w:w="941" w:type="dxa"/>
            <w:noWrap/>
            <w:hideMark/>
          </w:tcPr>
          <w:p w14:paraId="7FFEEEAB" w14:textId="77777777" w:rsidR="009B0A81" w:rsidRPr="009B0A81" w:rsidRDefault="009B0A81" w:rsidP="009B0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B0A81">
              <w:rPr>
                <w:rFonts w:ascii="Calibri" w:eastAsia="Times New Roman" w:hAnsi="Calibri" w:cs="Calibri"/>
                <w:lang w:eastAsia="en-GB"/>
              </w:rPr>
              <w:t>£30.49</w:t>
            </w:r>
          </w:p>
        </w:tc>
      </w:tr>
    </w:tbl>
    <w:p w14:paraId="3327C462" w14:textId="77777777" w:rsidR="00E901AB" w:rsidRDefault="00E901AB" w:rsidP="00E901AB">
      <w:pPr>
        <w:tabs>
          <w:tab w:val="left" w:pos="2160"/>
        </w:tabs>
        <w:spacing w:after="0"/>
        <w:ind w:right="71"/>
        <w:rPr>
          <w:rFonts w:ascii="Book Antiqua" w:hAnsi="Book Antiqua"/>
          <w:bCs/>
          <w:sz w:val="17"/>
          <w:szCs w:val="17"/>
        </w:rPr>
      </w:pPr>
    </w:p>
    <w:p w14:paraId="17A5C204" w14:textId="097F00DB" w:rsidR="00E901AB" w:rsidRDefault="00E901AB" w:rsidP="00E901AB">
      <w:pPr>
        <w:tabs>
          <w:tab w:val="left" w:pos="2160"/>
        </w:tabs>
        <w:spacing w:after="0"/>
        <w:ind w:right="71"/>
        <w:rPr>
          <w:rFonts w:ascii="Book Antiqua" w:hAnsi="Book Antiqua"/>
        </w:rPr>
      </w:pPr>
      <w:r>
        <w:rPr>
          <w:rFonts w:ascii="Book Antiqua" w:hAnsi="Book Antiqua"/>
        </w:rPr>
        <w:t xml:space="preserve">All items are available through </w:t>
      </w:r>
      <w:r w:rsidR="007E1F64">
        <w:rPr>
          <w:rFonts w:ascii="Book Antiqua" w:hAnsi="Book Antiqua"/>
        </w:rPr>
        <w:t>YPO</w:t>
      </w:r>
      <w:r>
        <w:rPr>
          <w:rFonts w:ascii="Book Antiqua" w:hAnsi="Book Antiqua"/>
        </w:rPr>
        <w:t xml:space="preserve"> – </w:t>
      </w:r>
      <w:hyperlink r:id="rId19" w:history="1">
        <w:r w:rsidR="007E1F64" w:rsidRPr="007E1F64">
          <w:rPr>
            <w:rStyle w:val="Hyperlink"/>
            <w:rFonts w:ascii="Book Antiqua" w:hAnsi="Book Antiqua"/>
          </w:rPr>
          <w:t>https://www.ypo.co.uk/</w:t>
        </w:r>
      </w:hyperlink>
      <w:r w:rsidR="007E1F64">
        <w:t xml:space="preserve"> </w:t>
      </w:r>
    </w:p>
    <w:p w14:paraId="4D10C1D5" w14:textId="77777777" w:rsidR="00E901AB" w:rsidRDefault="00E901AB" w:rsidP="00E901AB">
      <w:pPr>
        <w:tabs>
          <w:tab w:val="left" w:pos="2160"/>
        </w:tabs>
        <w:spacing w:after="0"/>
        <w:ind w:right="71"/>
        <w:rPr>
          <w:rFonts w:ascii="Book Antiqua" w:hAnsi="Book Antiqua"/>
        </w:rPr>
      </w:pPr>
    </w:p>
    <w:p w14:paraId="16E8F2EE" w14:textId="3EAE2532" w:rsidR="00E901AB" w:rsidRDefault="00E901AB" w:rsidP="00E901AB">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146358">
        <w:rPr>
          <w:rFonts w:ascii="Book Antiqua" w:hAnsi="Book Antiqua"/>
          <w:sz w:val="28"/>
          <w:szCs w:val="28"/>
        </w:rPr>
        <w:t>548</w:t>
      </w:r>
      <w:r w:rsidR="00584B79">
        <w:rPr>
          <w:rFonts w:ascii="Book Antiqua" w:hAnsi="Book Antiqua"/>
          <w:sz w:val="28"/>
          <w:szCs w:val="28"/>
        </w:rPr>
        <w:t>.</w:t>
      </w:r>
      <w:r w:rsidR="00146358">
        <w:rPr>
          <w:rFonts w:ascii="Book Antiqua" w:hAnsi="Book Antiqua"/>
          <w:sz w:val="28"/>
          <w:szCs w:val="28"/>
        </w:rPr>
        <w:t>68</w:t>
      </w:r>
      <w:r>
        <w:rPr>
          <w:rFonts w:ascii="Book Antiqua" w:hAnsi="Book Antiqua"/>
          <w:sz w:val="28"/>
          <w:szCs w:val="28"/>
        </w:rPr>
        <w:t xml:space="preserve"> (excl. VAT)</w:t>
      </w:r>
    </w:p>
    <w:p w14:paraId="01BC532E" w14:textId="77777777" w:rsidR="00E901AB" w:rsidRPr="00584B79" w:rsidRDefault="00E901AB" w:rsidP="00E901AB">
      <w:pPr>
        <w:tabs>
          <w:tab w:val="left" w:pos="2160"/>
        </w:tabs>
        <w:spacing w:after="0"/>
        <w:ind w:right="71"/>
        <w:rPr>
          <w:rFonts w:ascii="Book Antiqua" w:hAnsi="Book Antiqua"/>
          <w:sz w:val="14"/>
          <w:szCs w:val="14"/>
        </w:rPr>
      </w:pPr>
    </w:p>
    <w:p w14:paraId="522755D0" w14:textId="6C727CBA" w:rsidR="00CC6900" w:rsidRPr="00882304" w:rsidRDefault="00CC6900" w:rsidP="00CC6900">
      <w:pPr>
        <w:pStyle w:val="ListParagraph"/>
        <w:numPr>
          <w:ilvl w:val="0"/>
          <w:numId w:val="5"/>
        </w:numPr>
        <w:tabs>
          <w:tab w:val="left" w:pos="2160"/>
        </w:tabs>
        <w:ind w:right="71"/>
        <w:rPr>
          <w:rFonts w:ascii="Book Antiqua" w:hAnsi="Book Antiqua"/>
          <w:b/>
          <w:bCs/>
          <w:color w:val="C00000"/>
        </w:rPr>
      </w:pPr>
      <w:r w:rsidRPr="00882304">
        <w:rPr>
          <w:rFonts w:ascii="Book Antiqua" w:hAnsi="Book Antiqua"/>
          <w:color w:val="C00000"/>
        </w:rPr>
        <w:t>It is for individual schools and nurseries to carry out their own risk assessments before using Edina funded science equipment with pupils</w:t>
      </w:r>
    </w:p>
    <w:p w14:paraId="4A13F157" w14:textId="5B624C46" w:rsidR="00CC6900" w:rsidRPr="000B4E9F" w:rsidRDefault="00CC6900" w:rsidP="00CC6900">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08389C">
        <w:rPr>
          <w:rFonts w:ascii="Book Antiqua" w:hAnsi="Book Antiqua"/>
        </w:rPr>
        <w:t>27</w:t>
      </w:r>
      <w:r w:rsidRPr="000B4E9F">
        <w:rPr>
          <w:rFonts w:ascii="Book Antiqua" w:hAnsi="Book Antiqua"/>
          <w:vertAlign w:val="superscript"/>
        </w:rPr>
        <w:t>th</w:t>
      </w:r>
      <w:r w:rsidRPr="000B4E9F">
        <w:rPr>
          <w:rFonts w:ascii="Book Antiqua" w:hAnsi="Book Antiqua"/>
        </w:rPr>
        <w:t xml:space="preserve"> </w:t>
      </w:r>
      <w:r w:rsidR="0008389C">
        <w:rPr>
          <w:rFonts w:ascii="Book Antiqua" w:hAnsi="Book Antiqua"/>
        </w:rPr>
        <w:t xml:space="preserve">August </w:t>
      </w:r>
      <w:r w:rsidRPr="000B4E9F">
        <w:rPr>
          <w:rFonts w:ascii="Book Antiqua" w:hAnsi="Book Antiqua"/>
        </w:rPr>
        <w:t>202</w:t>
      </w:r>
      <w:r>
        <w:rPr>
          <w:rFonts w:ascii="Book Antiqua" w:hAnsi="Book Antiqua"/>
        </w:rPr>
        <w:t>4</w:t>
      </w:r>
    </w:p>
    <w:p w14:paraId="7A1E7C34" w14:textId="7B8E4816" w:rsidR="00CC6900" w:rsidRPr="000B4E9F" w:rsidRDefault="00CC6900" w:rsidP="00CC6900">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w:t>
      </w:r>
      <w:r w:rsidR="0008389C">
        <w:rPr>
          <w:rStyle w:val="PlaceholderText"/>
          <w:rFonts w:ascii="Book Antiqua" w:hAnsi="Book Antiqua"/>
          <w:color w:val="auto"/>
        </w:rPr>
        <w:t>5</w:t>
      </w:r>
      <w:r>
        <w:rPr>
          <w:rStyle w:val="PlaceholderText"/>
          <w:rFonts w:ascii="Book Antiqua" w:hAnsi="Book Antiqua"/>
          <w:color w:val="auto"/>
        </w:rPr>
        <w:t>0)</w:t>
      </w:r>
      <w:r w:rsidRPr="000B4E9F">
        <w:rPr>
          <w:rStyle w:val="PlaceholderText"/>
          <w:rFonts w:ascii="Book Antiqua" w:hAnsi="Book Antiqua"/>
          <w:color w:val="auto"/>
        </w:rPr>
        <w:t xml:space="preserve"> </w:t>
      </w:r>
    </w:p>
    <w:p w14:paraId="7E8FE2C7" w14:textId="77777777" w:rsidR="00CC6900" w:rsidRPr="000B4E9F" w:rsidRDefault="00CC6900" w:rsidP="00CC6900">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DBC98"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54756FD4" w14:textId="77777777" w:rsidR="00E95760" w:rsidRDefault="00E95760" w:rsidP="00E95760">
      <w:pPr>
        <w:tabs>
          <w:tab w:val="left" w:pos="2160"/>
        </w:tabs>
        <w:spacing w:after="0"/>
        <w:ind w:right="71"/>
        <w:jc w:val="center"/>
        <w:rPr>
          <w:rFonts w:ascii="Book Antiqua" w:hAnsi="Book Antiqua"/>
        </w:rPr>
      </w:pPr>
    </w:p>
    <w:p w14:paraId="7C916ECB" w14:textId="3D513588" w:rsidR="00E901AB" w:rsidRPr="00713E04" w:rsidRDefault="00E901AB" w:rsidP="00E95760">
      <w:pPr>
        <w:tabs>
          <w:tab w:val="left" w:pos="2160"/>
        </w:tabs>
        <w:spacing w:after="0"/>
        <w:ind w:right="71"/>
        <w:jc w:val="center"/>
        <w:rPr>
          <w:rFonts w:ascii="Book Antiqua" w:hAnsi="Book Antiqua"/>
          <w:b/>
          <w:color w:val="FF0000"/>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00E95760">
        <w:rPr>
          <w:rFonts w:ascii="Book Antiqua" w:hAnsi="Book Antiqua"/>
        </w:rPr>
        <w:t xml:space="preserve"> </w:t>
      </w:r>
      <w:hyperlink r:id="rId20" w:history="1">
        <w:r w:rsidR="00711114" w:rsidRPr="00027031">
          <w:rPr>
            <w:rStyle w:val="Hyperlink"/>
            <w:rFonts w:ascii="Book Antiqua" w:hAnsi="Book Antiqua"/>
          </w:rPr>
          <w:t>emma.vickers@edinatrust.org.uk</w:t>
        </w:r>
      </w:hyperlink>
    </w:p>
    <w:sectPr w:rsidR="00E901AB" w:rsidRPr="00713E04" w:rsidSect="00CB4D0F">
      <w:headerReference w:type="default" r:id="rId21"/>
      <w:headerReference w:type="first" r:id="rId22"/>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14EC4" w14:textId="77777777" w:rsidR="00081FAD" w:rsidRDefault="00081FAD" w:rsidP="00BF21FD">
      <w:pPr>
        <w:spacing w:after="0" w:line="240" w:lineRule="auto"/>
      </w:pPr>
    </w:p>
  </w:endnote>
  <w:endnote w:type="continuationSeparator" w:id="0">
    <w:p w14:paraId="501CC4BC" w14:textId="77777777" w:rsidR="00081FAD" w:rsidRDefault="00081FAD" w:rsidP="00BF21FD">
      <w:pPr>
        <w:spacing w:after="0" w:line="240" w:lineRule="auto"/>
      </w:pPr>
      <w:r>
        <w:continuationSeparator/>
      </w:r>
    </w:p>
  </w:endnote>
  <w:endnote w:type="continuationNotice" w:id="1">
    <w:p w14:paraId="706BF3C5" w14:textId="77777777" w:rsidR="00081FAD" w:rsidRDefault="00081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0CBD2" w14:textId="77777777" w:rsidR="00081FAD" w:rsidRDefault="00081FAD" w:rsidP="00BF21FD">
      <w:pPr>
        <w:spacing w:after="0" w:line="240" w:lineRule="auto"/>
      </w:pPr>
      <w:r>
        <w:separator/>
      </w:r>
    </w:p>
  </w:footnote>
  <w:footnote w:type="continuationSeparator" w:id="0">
    <w:p w14:paraId="0AFFAE64" w14:textId="77777777" w:rsidR="00081FAD" w:rsidRDefault="00081FAD" w:rsidP="00BF21FD">
      <w:pPr>
        <w:spacing w:after="0" w:line="240" w:lineRule="auto"/>
      </w:pPr>
      <w:r>
        <w:continuationSeparator/>
      </w:r>
    </w:p>
  </w:footnote>
  <w:footnote w:type="continuationNotice" w:id="1">
    <w:p w14:paraId="4B695EFA" w14:textId="77777777" w:rsidR="00081FAD" w:rsidRDefault="00081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2ACFA7BF"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5F598C">
            <w:rPr>
              <w:rFonts w:ascii="Book Antiqua" w:hAnsi="Book Antiqua"/>
              <w:sz w:val="32"/>
              <w:szCs w:val="32"/>
            </w:rPr>
            <w:t>Light &amp; Colour</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50672935"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5F598C">
            <w:rPr>
              <w:rFonts w:ascii="Book Antiqua" w:hAnsi="Book Antiqua"/>
              <w:sz w:val="32"/>
              <w:szCs w:val="32"/>
            </w:rPr>
            <w:t>Light &amp; Colour</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01154A8"/>
    <w:multiLevelType w:val="hybridMultilevel"/>
    <w:tmpl w:val="51780228"/>
    <w:lvl w:ilvl="0" w:tplc="D38AF6D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3"/>
  </w:num>
  <w:num w:numId="2" w16cid:durableId="1854219288">
    <w:abstractNumId w:val="3"/>
  </w:num>
  <w:num w:numId="3" w16cid:durableId="1894652617">
    <w:abstractNumId w:val="0"/>
  </w:num>
  <w:num w:numId="4" w16cid:durableId="2002732221">
    <w:abstractNumId w:val="2"/>
  </w:num>
  <w:num w:numId="5" w16cid:durableId="204394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47CB"/>
    <w:rsid w:val="00016A67"/>
    <w:rsid w:val="00025837"/>
    <w:rsid w:val="00037126"/>
    <w:rsid w:val="00053E40"/>
    <w:rsid w:val="000657BA"/>
    <w:rsid w:val="00070AAA"/>
    <w:rsid w:val="00081523"/>
    <w:rsid w:val="00081FAD"/>
    <w:rsid w:val="0008389C"/>
    <w:rsid w:val="000942B5"/>
    <w:rsid w:val="000A5F3F"/>
    <w:rsid w:val="000A6D72"/>
    <w:rsid w:val="000D43B9"/>
    <w:rsid w:val="000F6806"/>
    <w:rsid w:val="00106BED"/>
    <w:rsid w:val="00130932"/>
    <w:rsid w:val="00146358"/>
    <w:rsid w:val="001600D9"/>
    <w:rsid w:val="00161C5D"/>
    <w:rsid w:val="00171304"/>
    <w:rsid w:val="00176163"/>
    <w:rsid w:val="00192EE9"/>
    <w:rsid w:val="001A1250"/>
    <w:rsid w:val="001A1375"/>
    <w:rsid w:val="001A6F88"/>
    <w:rsid w:val="001B1204"/>
    <w:rsid w:val="001B21EC"/>
    <w:rsid w:val="001B6B2A"/>
    <w:rsid w:val="001C0AFC"/>
    <w:rsid w:val="001C2C82"/>
    <w:rsid w:val="001C5D4D"/>
    <w:rsid w:val="001D1A17"/>
    <w:rsid w:val="001D680D"/>
    <w:rsid w:val="00205BF6"/>
    <w:rsid w:val="0021527A"/>
    <w:rsid w:val="002205FF"/>
    <w:rsid w:val="00221159"/>
    <w:rsid w:val="002215CC"/>
    <w:rsid w:val="00224A12"/>
    <w:rsid w:val="00224CD6"/>
    <w:rsid w:val="00240541"/>
    <w:rsid w:val="002463B0"/>
    <w:rsid w:val="0024772A"/>
    <w:rsid w:val="002519D6"/>
    <w:rsid w:val="002528C1"/>
    <w:rsid w:val="00260A37"/>
    <w:rsid w:val="002622FE"/>
    <w:rsid w:val="00262448"/>
    <w:rsid w:val="00263202"/>
    <w:rsid w:val="002840DE"/>
    <w:rsid w:val="00284F5F"/>
    <w:rsid w:val="002863C1"/>
    <w:rsid w:val="002A4031"/>
    <w:rsid w:val="002B2109"/>
    <w:rsid w:val="002B30CE"/>
    <w:rsid w:val="002C4D97"/>
    <w:rsid w:val="002C6DEF"/>
    <w:rsid w:val="002E09BF"/>
    <w:rsid w:val="002E3C47"/>
    <w:rsid w:val="002F7122"/>
    <w:rsid w:val="00300E92"/>
    <w:rsid w:val="00306D46"/>
    <w:rsid w:val="00314C18"/>
    <w:rsid w:val="003413CB"/>
    <w:rsid w:val="003441C3"/>
    <w:rsid w:val="00351D33"/>
    <w:rsid w:val="003607C2"/>
    <w:rsid w:val="00381A88"/>
    <w:rsid w:val="003A14DE"/>
    <w:rsid w:val="003A33C8"/>
    <w:rsid w:val="003B0699"/>
    <w:rsid w:val="003C615C"/>
    <w:rsid w:val="003D1C8B"/>
    <w:rsid w:val="00403BA4"/>
    <w:rsid w:val="00410F09"/>
    <w:rsid w:val="004130BD"/>
    <w:rsid w:val="00445CD7"/>
    <w:rsid w:val="00454ECE"/>
    <w:rsid w:val="00456BF1"/>
    <w:rsid w:val="004572E4"/>
    <w:rsid w:val="00462091"/>
    <w:rsid w:val="00472E52"/>
    <w:rsid w:val="00474E35"/>
    <w:rsid w:val="00482EFF"/>
    <w:rsid w:val="0049342C"/>
    <w:rsid w:val="004B6F3A"/>
    <w:rsid w:val="004C3734"/>
    <w:rsid w:val="004C7304"/>
    <w:rsid w:val="004D1EE1"/>
    <w:rsid w:val="004F01E3"/>
    <w:rsid w:val="004F13EF"/>
    <w:rsid w:val="00504AEF"/>
    <w:rsid w:val="00524C56"/>
    <w:rsid w:val="005401F0"/>
    <w:rsid w:val="00542A04"/>
    <w:rsid w:val="00542DB9"/>
    <w:rsid w:val="00553A14"/>
    <w:rsid w:val="0056718B"/>
    <w:rsid w:val="005715ED"/>
    <w:rsid w:val="00574D67"/>
    <w:rsid w:val="00584B79"/>
    <w:rsid w:val="0059059E"/>
    <w:rsid w:val="0059747B"/>
    <w:rsid w:val="005A33BD"/>
    <w:rsid w:val="005A6B40"/>
    <w:rsid w:val="005A6F6F"/>
    <w:rsid w:val="005D1EB0"/>
    <w:rsid w:val="005F4BD9"/>
    <w:rsid w:val="005F598C"/>
    <w:rsid w:val="005F5FAD"/>
    <w:rsid w:val="0060432F"/>
    <w:rsid w:val="00615D12"/>
    <w:rsid w:val="00616C5E"/>
    <w:rsid w:val="00620CB7"/>
    <w:rsid w:val="00624F42"/>
    <w:rsid w:val="006317E8"/>
    <w:rsid w:val="006601B1"/>
    <w:rsid w:val="0068254A"/>
    <w:rsid w:val="00690FE8"/>
    <w:rsid w:val="00692C58"/>
    <w:rsid w:val="00694B8D"/>
    <w:rsid w:val="006A3406"/>
    <w:rsid w:val="006C6088"/>
    <w:rsid w:val="006D051D"/>
    <w:rsid w:val="006D2212"/>
    <w:rsid w:val="006E16C9"/>
    <w:rsid w:val="006E29E5"/>
    <w:rsid w:val="006E4FBA"/>
    <w:rsid w:val="0070495C"/>
    <w:rsid w:val="00711114"/>
    <w:rsid w:val="00724058"/>
    <w:rsid w:val="007331A9"/>
    <w:rsid w:val="007341D8"/>
    <w:rsid w:val="00735527"/>
    <w:rsid w:val="00737B81"/>
    <w:rsid w:val="00750EF2"/>
    <w:rsid w:val="00752CAD"/>
    <w:rsid w:val="00775321"/>
    <w:rsid w:val="007A7F73"/>
    <w:rsid w:val="007B0F32"/>
    <w:rsid w:val="007B48F8"/>
    <w:rsid w:val="007D4D08"/>
    <w:rsid w:val="007D50E6"/>
    <w:rsid w:val="007E1F64"/>
    <w:rsid w:val="007F1D3A"/>
    <w:rsid w:val="007F7CFC"/>
    <w:rsid w:val="008047B3"/>
    <w:rsid w:val="00827333"/>
    <w:rsid w:val="008344E8"/>
    <w:rsid w:val="008637A5"/>
    <w:rsid w:val="00866024"/>
    <w:rsid w:val="00882304"/>
    <w:rsid w:val="0088632F"/>
    <w:rsid w:val="008B32E0"/>
    <w:rsid w:val="008D0D14"/>
    <w:rsid w:val="008E070E"/>
    <w:rsid w:val="008F2338"/>
    <w:rsid w:val="008F7E0A"/>
    <w:rsid w:val="00953047"/>
    <w:rsid w:val="00956BE5"/>
    <w:rsid w:val="00971EA9"/>
    <w:rsid w:val="009752F3"/>
    <w:rsid w:val="009B0A81"/>
    <w:rsid w:val="009D2A1E"/>
    <w:rsid w:val="00A143F9"/>
    <w:rsid w:val="00A14629"/>
    <w:rsid w:val="00A15180"/>
    <w:rsid w:val="00A262CE"/>
    <w:rsid w:val="00A35F59"/>
    <w:rsid w:val="00A45507"/>
    <w:rsid w:val="00A57347"/>
    <w:rsid w:val="00A70F13"/>
    <w:rsid w:val="00A863CF"/>
    <w:rsid w:val="00AB0B1A"/>
    <w:rsid w:val="00AC2BAA"/>
    <w:rsid w:val="00AD7DF0"/>
    <w:rsid w:val="00AE4A2D"/>
    <w:rsid w:val="00B0186F"/>
    <w:rsid w:val="00B04C6A"/>
    <w:rsid w:val="00B05EC5"/>
    <w:rsid w:val="00B06652"/>
    <w:rsid w:val="00B21305"/>
    <w:rsid w:val="00B32867"/>
    <w:rsid w:val="00B37CC6"/>
    <w:rsid w:val="00B56C9C"/>
    <w:rsid w:val="00B67DDF"/>
    <w:rsid w:val="00B719A8"/>
    <w:rsid w:val="00B72F05"/>
    <w:rsid w:val="00B74EB6"/>
    <w:rsid w:val="00B75807"/>
    <w:rsid w:val="00B865F4"/>
    <w:rsid w:val="00B92D11"/>
    <w:rsid w:val="00B96BBA"/>
    <w:rsid w:val="00BA04E1"/>
    <w:rsid w:val="00BB62BA"/>
    <w:rsid w:val="00BD01B3"/>
    <w:rsid w:val="00BD73ED"/>
    <w:rsid w:val="00BE2942"/>
    <w:rsid w:val="00BE5A24"/>
    <w:rsid w:val="00BF112A"/>
    <w:rsid w:val="00BF21FD"/>
    <w:rsid w:val="00C0347C"/>
    <w:rsid w:val="00C04A5A"/>
    <w:rsid w:val="00C0598C"/>
    <w:rsid w:val="00C146BC"/>
    <w:rsid w:val="00C150A7"/>
    <w:rsid w:val="00C23138"/>
    <w:rsid w:val="00C47754"/>
    <w:rsid w:val="00C5626E"/>
    <w:rsid w:val="00C6190C"/>
    <w:rsid w:val="00C64837"/>
    <w:rsid w:val="00C72BF3"/>
    <w:rsid w:val="00C86013"/>
    <w:rsid w:val="00C867D0"/>
    <w:rsid w:val="00CA7654"/>
    <w:rsid w:val="00CB4D0F"/>
    <w:rsid w:val="00CB53CB"/>
    <w:rsid w:val="00CC65DC"/>
    <w:rsid w:val="00CC6900"/>
    <w:rsid w:val="00CD035A"/>
    <w:rsid w:val="00CD468E"/>
    <w:rsid w:val="00CE5E9D"/>
    <w:rsid w:val="00CF35D9"/>
    <w:rsid w:val="00CF4D71"/>
    <w:rsid w:val="00D25D54"/>
    <w:rsid w:val="00D3775C"/>
    <w:rsid w:val="00D45608"/>
    <w:rsid w:val="00D47DF5"/>
    <w:rsid w:val="00D7034B"/>
    <w:rsid w:val="00D76950"/>
    <w:rsid w:val="00D84599"/>
    <w:rsid w:val="00D85578"/>
    <w:rsid w:val="00D94C1B"/>
    <w:rsid w:val="00DF3D97"/>
    <w:rsid w:val="00E07EDE"/>
    <w:rsid w:val="00E165F9"/>
    <w:rsid w:val="00E26E64"/>
    <w:rsid w:val="00E36DBB"/>
    <w:rsid w:val="00E45FF7"/>
    <w:rsid w:val="00E67ADC"/>
    <w:rsid w:val="00E72B79"/>
    <w:rsid w:val="00E901AB"/>
    <w:rsid w:val="00E95760"/>
    <w:rsid w:val="00EB5E99"/>
    <w:rsid w:val="00EC0109"/>
    <w:rsid w:val="00EC141F"/>
    <w:rsid w:val="00ED1762"/>
    <w:rsid w:val="00EF412D"/>
    <w:rsid w:val="00EF545B"/>
    <w:rsid w:val="00EF5B26"/>
    <w:rsid w:val="00F00D66"/>
    <w:rsid w:val="00F01579"/>
    <w:rsid w:val="00F0269C"/>
    <w:rsid w:val="00F04388"/>
    <w:rsid w:val="00F20A6B"/>
    <w:rsid w:val="00F35E79"/>
    <w:rsid w:val="00F36988"/>
    <w:rsid w:val="00F4013A"/>
    <w:rsid w:val="00F43029"/>
    <w:rsid w:val="00F67522"/>
    <w:rsid w:val="00F936AC"/>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0776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po.co.uk/product/detail/early-years/sensory-and-messy-play/465330" TargetMode="External"/><Relationship Id="rId18" Type="http://schemas.openxmlformats.org/officeDocument/2006/relationships/hyperlink" Target="https://www.ypo.co.uk/product/detail/early-years/construction/81054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po.co.uk/product/detail/education-and-learning/curriculum/486698" TargetMode="External"/><Relationship Id="rId17" Type="http://schemas.openxmlformats.org/officeDocument/2006/relationships/hyperlink" Target="https://www.ypo.co.uk/product/detail/curriculum/science/537985" TargetMode="External"/><Relationship Id="rId2" Type="http://schemas.openxmlformats.org/officeDocument/2006/relationships/customXml" Target="../customXml/item2.xml"/><Relationship Id="rId16" Type="http://schemas.openxmlformats.org/officeDocument/2006/relationships/hyperlink" Target="https://www.ypo.co.uk/product/detail/early-years/sensory-and-messy-play/806447" TargetMode="External"/><Relationship Id="rId20" Type="http://schemas.openxmlformats.org/officeDocument/2006/relationships/hyperlink" Target="mailto:emma.vickers@edina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po.co.uk/product/detail/early-years/sensory-and-messy-play/80127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po.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po.co.uk/product/detail/early-years/sensory-and-messy-play/80202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A7CFA42-A1F0-4FCB-8468-07AF5969894A}">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2a04d00c-11a6-42e7-a342-a1572d775eb9"/>
    <ds:schemaRef ds:uri="44407971-d200-4638-bd4d-62358d3d1de8"/>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A3AAE38-3306-486E-9E17-A471B1AD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4.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4</cp:revision>
  <cp:lastPrinted>2018-08-09T15:38:00Z</cp:lastPrinted>
  <dcterms:created xsi:type="dcterms:W3CDTF">2024-08-27T14:50:00Z</dcterms:created>
  <dcterms:modified xsi:type="dcterms:W3CDTF">2024-08-30T11:35:00Z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